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powermock 2.0.0</w:t>
      </w:r>
    </w:p>
    <w:p>
      <w:pPr/>
      <w:r>
        <w:rPr>
          <w:rStyle w:val="13"/>
          <w:rFonts w:ascii="Arial" w:hAnsi="Arial"/>
          <w:b/>
        </w:rPr>
        <w:t xml:space="preserve">Copyright notice: </w:t>
      </w:r>
    </w:p>
    <w:p>
      <w:pPr/>
      <w:r>
        <w:rPr>
          <w:rStyle w:val="13"/>
          <w:rFonts w:ascii="宋体" w:hAnsi="宋体"/>
          <w:sz w:val="22"/>
        </w:rPr>
        <w:t>Copyright 2015 the original author or authors.</w:t>
        <w:br/>
        <w:t>Copyright 2016 the original author or authors.</w:t>
        <w:br/>
        <w:t>Copyright 2005 Sun Microsystems, Inc.  All Rights Reserved.</w:t>
        <w:br/>
        <w:t>Copyright 2005-2006 Sun Microsystems, Inc.  All Rights Reserved.</w:t>
        <w:br/>
        <w:t>Copyright 2013 Jonas Berlin</w:t>
        <w:br/>
        <w:t>Copyright 2011-2013 the original author or authors.</w:t>
        <w:br/>
        <w:t>Copyright 2014 the original author or authors.</w:t>
        <w:br/>
        <w:t>Copyright 2007-2017 PowerMock Contributors</w:t>
        <w:br/>
        <w:t>Copyright (c) 2005, Oracle and/or its affiliates. All rights reserved.</w:t>
        <w:br/>
        <w:t>Copyright (c) 2006-2011 Rogério Liesenfeld</w:t>
        <w:br/>
        <w:t>Copyright 2008 the original author or authors.</w:t>
        <w:br/>
        <w:t>Copyright 2013 the original author or authors.</w:t>
        <w:br/>
        <w:t>Copyright 2009 the original author or authors.</w:t>
        <w:br/>
        <w:t>Copyright 2011-2014 the original author or authors.</w:t>
        <w:br/>
        <w:t>Copyright 2010 the original author or authors.</w:t>
        <w:br/>
        <w:t>Copyright (c) 2005, 2011, Oracle and/or its affiliates. All rights reserved.</w:t>
        <w:br/>
        <w:t>Copyright (c) 2005, 2010, Oracle and/or its affiliates. All rights reserved.</w:t>
        <w:br/>
        <w:t>Copyright 2011 the original author or authors.</w:t>
        <w:br/>
        <w:t>Copyright 2017 the original author or authors.</w:t>
        <w:br/>
        <w:t>Copyright (c) 2005, 2012, Oracle and/or its affiliates. All rights reserved.</w:t>
        <w:br/>
        <w:t>Copyright 2012 the original author or authors.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